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05" w:rsidRPr="00463437" w:rsidRDefault="004019F7" w:rsidP="00463437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9F7">
        <w:rPr>
          <w:b/>
          <w:noProof/>
          <w:lang w:eastAsia="ru-RU"/>
        </w:rPr>
        <w:drawing>
          <wp:inline distT="0" distB="0" distL="0" distR="0" wp14:anchorId="29166484" wp14:editId="5B1AF6D7">
            <wp:extent cx="152400" cy="152400"/>
            <wp:effectExtent l="0" t="0" r="0" b="0"/>
            <wp:docPr id="2" name="Рисунок 2" descr="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МУЗЫКАЛЬНО - ДИДАКТИЧЕСКИЕ ИГРЫ ДЛЯ ДЕТЕЙ МЛАДШЕГО и СРЕДНЕГО ДОШКОЛЬНОГО ВОЗРАСТА</w:t>
      </w:r>
      <w:r w:rsidRPr="00463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19F7">
        <w:rPr>
          <w:noProof/>
          <w:lang w:eastAsia="ru-RU"/>
        </w:rPr>
        <w:drawing>
          <wp:inline distT="0" distB="0" distL="0" distR="0" wp14:anchorId="347C7C9C" wp14:editId="26C532BB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«Игра развивает индивидуальность. Играя, ребёнок учится воспроизводить свои впечатления и идеи. Поэтому игра - могущественное орудие для укрепления способности мыслить и для развития сознания»</w:t>
      </w:r>
      <w:r w:rsidRPr="00463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 Жак-</w:t>
      </w:r>
      <w:proofErr w:type="spellStart"/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Далькроз</w:t>
      </w:r>
      <w:proofErr w:type="spellEnd"/>
      <w:r w:rsidRPr="00463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=============</w:t>
      </w:r>
      <w:r w:rsidRPr="00463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ведущий вид деятельности детей дошкольного возраста. Играя,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ребёнок закрепляет жизненные впечатления, уточняет и расширяет знания об окружающем, делает первые шаги в самостоятельной деятельности.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Восприятие музыки – сложный процесс, требующий от человека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внимания, памяти, развитого мышления, разнообразных знаний.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музыкального воспитания в детском саду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развитие музыкальной культуры ребенка, освоение им ценностей музыкального искусства и формирование на их основе музыкальных способностей и нравственно – эстетических качеств личности.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Сложность и своеобразие музыки, особенность ее восприятия требуют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привлечения наглядных средств. К ним относятся музыкально –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дидактические пособия и игры.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Актуальность их применения, заключается в системном музыкальн</w:t>
      </w:r>
      <w:proofErr w:type="gramStart"/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сенсорном развитии и воспитании дошкольников с учетом возраста и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последовательности приобщения детей к целостному и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дифференцированному восприятию музыки.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Привлекательность музыкально-дидактических игр заключается в том, что они доступны детскому пониманию, вызывают интерес и желание участвовать в них.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Использование игр и пособий позволяют в простой, доступной детям игровой форме дать представление о музыке, ее выразительных возможностях, научить различать разнообразную гамму чувств, настроений, переданную музыкой, привить к ней любовь. У ребят возникает интерес к музыке. Музыкальные задания,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выполняемые с помощью пособий, значительно активизируют умственную деятельность детей, развивают их самостоятельную музыкальную деятельность, которая приобретает творческий характер.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Педагогическая ценность музыкально-дидактических игр заключается в том, что они учат ребенка применять полученные знания и навыки в повседневной жизни.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Музыкально-дидактическая игра - явление очень сложное. В ней есть два начала – учебное, познавательное, и игровое, занимательное.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Дидактический материал игр отличается тем, что в основе лежит развитие музыкального восприятия, а игровое действие помогает ребенку услышать, различить, сравнивать некоторые свойства музыки, а затем действовать с ними.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Музыкально-дидактические игры воздействуют на ребёнка комплексно,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вызывают у них зрительную, слуховую и двигательную активность, тем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самым расширяя музыкальное восприятие в целом.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 развитие музыкальных способностей, углубление представлений детей о средствах музыкальной выразительности.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учить детей ориентироваться в игровой ситуации;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развивать эстетическое восприятие, интерес и любовь к музыке,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эмоциональную отзывчивость и творческую активность;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совершенствовать </w:t>
      </w:r>
      <w:proofErr w:type="spellStart"/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звуковысотный</w:t>
      </w:r>
      <w:proofErr w:type="spellEnd"/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тембровый, динамический слух, чувство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ритма и темпа; слуховое внимание, музыкальную память;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воспитывать коммуникативные навыки в игре, доброжелательное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отношение друг к другу.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=======================================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музыкально-дидактические игры условно делятся на три группы: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</w:t>
      </w:r>
      <w:proofErr w:type="gramStart"/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Игры, которые дают представление о характере музыки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(веселая, грустная), музыкальных жанрах (песня, танец, марш).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</w:t>
      </w:r>
      <w:proofErr w:type="gramEnd"/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Игры, которые дают представление о содержании музыки, о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музыкальных образах.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Игры, которые формируют у детей представление о средствах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музыкальной выразительности.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==========================================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Характерным для каждой дидактической игры является наличие в ней: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обучающие задачи,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содержания,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правил,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игровых действий.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эти элементы обязательны и взаимозависимы. Основным элементом дидактической игры является обучающая задача. Все остальные элементы подчинены этой задаче и обслуживают ее.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019F7">
        <w:rPr>
          <w:noProof/>
          <w:shd w:val="clear" w:color="auto" w:fill="FFFFFF"/>
          <w:lang w:eastAsia="ru-RU"/>
        </w:rPr>
        <w:drawing>
          <wp:inline distT="0" distB="0" distL="0" distR="0" wp14:anchorId="76380367" wp14:editId="5DE76D98">
            <wp:extent cx="152400" cy="152400"/>
            <wp:effectExtent l="0" t="0" r="0" b="0"/>
            <wp:docPr id="4" name="Рисунок 4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✍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4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Музыкально-дидактические игры используются во всех видах</w:t>
      </w:r>
      <w:r w:rsidRPr="004634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музыкальной деятельности дошкольников: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- в процессе пения,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 процессе слушания музыки,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 процессе музыкально-</w:t>
      </w:r>
      <w:proofErr w:type="gramStart"/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ритмических движений</w:t>
      </w:r>
      <w:proofErr w:type="gramEnd"/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 процессе игры на детских музыкальных инструментах.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дидактические игры предназначены для развития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музыкально-сенсорных способностей детей, а так же для развития слуха, памяти, творческих способностей. Все музыкально - дидактические игры распределены по разделам: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игры на определение характера музыки,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игры на развитие </w:t>
      </w:r>
      <w:proofErr w:type="spellStart"/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звуковысотного</w:t>
      </w:r>
      <w:proofErr w:type="spellEnd"/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слуха,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игры на развитие чувства ритма,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игры на развитие динамического слуха,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игры на развитие тембрового слуха,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игры на развитие музыкального слуха и памяти.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проведении данных игр необходим наглядный вспомогательный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музыкальный материал, который позволит в простой доступной игровой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форме дать детям представление о свойствах музыкального звука, о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выразительных возможностях музыки, научить различать характер музыки, настроение, передаваемое ею.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мой взгляд, музыкально-дидактические игры должны быть просты и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доступны, интересны и привлекательны. В процессе игр дети не только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приобретают специальные музыкальные знания и способности. У них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формируются необходимые черты личности – чувство товарищества,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ответственности, способствуют формированию у детей психологических</w:t>
      </w:r>
      <w:r w:rsidRPr="004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качеств: внимание, память, сообразительность, активизируют разнообразные умственные процессы, способствуют процессу обучения и воспитания, обогащению словарного запаса.</w:t>
      </w:r>
    </w:p>
    <w:p w:rsidR="00463437" w:rsidRDefault="00463437" w:rsidP="004634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437" w:rsidRDefault="00463437" w:rsidP="004634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музыкальных дидактических игр для младшего и среднего возраста по ссылке </w:t>
      </w:r>
      <w:hyperlink r:id="rId11" w:history="1">
        <w:r>
          <w:rPr>
            <w:rStyle w:val="a6"/>
          </w:rPr>
          <w:t>https://vk.com/videos-37891310?section=album_48004348</w:t>
        </w:r>
      </w:hyperlink>
    </w:p>
    <w:p w:rsidR="00463437" w:rsidRPr="00463437" w:rsidRDefault="00463437" w:rsidP="00463437">
      <w:pPr>
        <w:rPr>
          <w:rFonts w:ascii="Times New Roman" w:hAnsi="Times New Roman" w:cs="Times New Roman"/>
          <w:sz w:val="28"/>
          <w:szCs w:val="28"/>
        </w:rPr>
      </w:pPr>
    </w:p>
    <w:p w:rsidR="00463437" w:rsidRPr="00463437" w:rsidRDefault="00463437" w:rsidP="00463437">
      <w:pPr>
        <w:rPr>
          <w:rFonts w:ascii="Times New Roman" w:hAnsi="Times New Roman" w:cs="Times New Roman"/>
          <w:sz w:val="28"/>
          <w:szCs w:val="28"/>
        </w:rPr>
      </w:pPr>
    </w:p>
    <w:p w:rsidR="00463437" w:rsidRPr="00463437" w:rsidRDefault="00463437" w:rsidP="00463437">
      <w:pPr>
        <w:rPr>
          <w:rFonts w:ascii="Times New Roman" w:hAnsi="Times New Roman" w:cs="Times New Roman"/>
          <w:sz w:val="28"/>
          <w:szCs w:val="28"/>
        </w:rPr>
      </w:pPr>
    </w:p>
    <w:p w:rsidR="00463437" w:rsidRDefault="00463437" w:rsidP="004634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Елена Сергеевна</w:t>
      </w:r>
    </w:p>
    <w:p w:rsidR="00463437" w:rsidRPr="00463437" w:rsidRDefault="00463437" w:rsidP="004634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компенсирующих групп</w:t>
      </w:r>
      <w:bookmarkStart w:id="0" w:name="_GoBack"/>
      <w:bookmarkEnd w:id="0"/>
    </w:p>
    <w:sectPr w:rsidR="00463437" w:rsidRPr="00463437" w:rsidSect="004634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8E" w:rsidRDefault="006B7A8E" w:rsidP="00463437">
      <w:pPr>
        <w:spacing w:after="0" w:line="240" w:lineRule="auto"/>
      </w:pPr>
      <w:r>
        <w:separator/>
      </w:r>
    </w:p>
  </w:endnote>
  <w:endnote w:type="continuationSeparator" w:id="0">
    <w:p w:rsidR="006B7A8E" w:rsidRDefault="006B7A8E" w:rsidP="0046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37" w:rsidRDefault="004634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37" w:rsidRDefault="004634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37" w:rsidRDefault="004634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8E" w:rsidRDefault="006B7A8E" w:rsidP="00463437">
      <w:pPr>
        <w:spacing w:after="0" w:line="240" w:lineRule="auto"/>
      </w:pPr>
      <w:r>
        <w:separator/>
      </w:r>
    </w:p>
  </w:footnote>
  <w:footnote w:type="continuationSeparator" w:id="0">
    <w:p w:rsidR="006B7A8E" w:rsidRDefault="006B7A8E" w:rsidP="0046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37" w:rsidRDefault="0046343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5141" o:spid="_x0000_s2050" type="#_x0000_t75" style="position:absolute;margin-left:0;margin-top:0;width:592.8pt;height:838.8pt;z-index:-251657216;mso-position-horizontal:center;mso-position-horizontal-relative:margin;mso-position-vertical:center;mso-position-vertical-relative:margin" o:allowincell="f">
          <v:imagedata r:id="rId1" o:title="96214240_p7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37" w:rsidRDefault="0046343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5142" o:spid="_x0000_s2051" type="#_x0000_t75" style="position:absolute;margin-left:0;margin-top:0;width:592.8pt;height:838.8pt;z-index:-251656192;mso-position-horizontal:center;mso-position-horizontal-relative:margin;mso-position-vertical:center;mso-position-vertical-relative:margin" o:allowincell="f">
          <v:imagedata r:id="rId1" o:title="96214240_p7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37" w:rsidRDefault="0046343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5140" o:spid="_x0000_s2049" type="#_x0000_t75" style="position:absolute;margin-left:0;margin-top:0;width:592.8pt;height:838.8pt;z-index:-251658240;mso-position-horizontal:center;mso-position-horizontal-relative:margin;mso-position-vertical:center;mso-position-vertical-relative:margin" o:allowincell="f">
          <v:imagedata r:id="rId1" o:title="96214240_p7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6" type="#_x0000_t75" alt="🎹" style="width:12pt;height:12pt;visibility:visible;mso-wrap-style:square" o:bullet="t">
        <v:imagedata r:id="rId1" o:title="🎹"/>
      </v:shape>
    </w:pict>
  </w:numPicBullet>
  <w:abstractNum w:abstractNumId="0">
    <w:nsid w:val="257A63C7"/>
    <w:multiLevelType w:val="hybridMultilevel"/>
    <w:tmpl w:val="4692D806"/>
    <w:lvl w:ilvl="0" w:tplc="0A1AD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60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A8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25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AF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0C3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6C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E05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6E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4"/>
    <w:rsid w:val="004019F7"/>
    <w:rsid w:val="00463437"/>
    <w:rsid w:val="006B7A8E"/>
    <w:rsid w:val="009D24D4"/>
    <w:rsid w:val="00C3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43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6343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6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437"/>
  </w:style>
  <w:style w:type="paragraph" w:styleId="a9">
    <w:name w:val="footer"/>
    <w:basedOn w:val="a"/>
    <w:link w:val="aa"/>
    <w:uiPriority w:val="99"/>
    <w:unhideWhenUsed/>
    <w:rsid w:val="0046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3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43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6343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6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437"/>
  </w:style>
  <w:style w:type="paragraph" w:styleId="a9">
    <w:name w:val="footer"/>
    <w:basedOn w:val="a"/>
    <w:link w:val="aa"/>
    <w:uiPriority w:val="99"/>
    <w:unhideWhenUsed/>
    <w:rsid w:val="0046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videos-37891310?section=album_4800434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831</Words>
  <Characters>4743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2020-05-20T15:39:00Z</dcterms:created>
  <dcterms:modified xsi:type="dcterms:W3CDTF">2020-05-20T15:50:00Z</dcterms:modified>
</cp:coreProperties>
</file>